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OŚWIADCZENIE O WYRAŻENIU ZGODY NA WYKORZYSTYWANIE WIZERUNKU</w:t>
        <w:br/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Ja niżej podpisany/a, na podstawie art. 81 ust. 1 ustawy z dnia 4 lutego 1994 r. o prawie autorskim i prawach pokrewnych (t.j. Dz. U. z 2019 r. poz. 1231 z późn. zm.) oświadczam, że wyrażam zgodę na utrwalanie oraz nieodpłatne, wielokrotne rozpowszechnianie mojego wizerunku poprzez fotorelację oraz transmisję online na kanale społecznościowym Organizatora z zajęć w ramach projektu „Gostynińskie weekendy sportowe” organizowanych przez Gminę Miasta Gostynina z siedzibą w Gostyninie, ul. Rynek 26, w celach promocyjnych, reklamowych czy edukacyjnych Gminy Miasta Gostynina oraz darczyńcy Fundacji Orlen.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Jednocześnie oświadczam, że ww. materiały wideo z moim udziałem nie naruszają moich dóbr osobistych.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Niniejsza zgoda: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- nie jest ograniczona czasow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ani terytorialne,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- dotyczy wszelkich materiałów wideo z moim udziałem, wykonanych podczas zajęć w ramach projektu „Gostynińskie weekendy sportowe”.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ZGODA NA PRZETWARZANIE DANYCH OSOBOWYCH</w:t>
      </w:r>
    </w:p>
    <w:p>
      <w:pPr>
        <w:pStyle w:val="Normal"/>
        <w:spacing w:lineRule="auto" w:line="276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Ja niżej podpisany/a wyrażam zgodę na przetwarzanie moich danych osobowych w zakresie imienia i nazwiska oraz danych teleadresowych dla potrzeb otrzymania materiałów informacyjnych i promocyjnych przez Gminę Miasta Gostynina,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ustawą z dnia 10 maja 2018 roku o ochronie danych osobowych (t.j. Dz. U. z 2019 r. poz. 1781) oraz zgodnie z poniższą klauzulą informacyjną.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KLAUZULA INFORMACYJNA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Klauzule informacyjne z art. 13 RODO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„RODO”, informuję, że: </w:t>
        <w:br/>
        <w:t xml:space="preserve">- administratorem Pani/Pana danych osobowych jest </w:t>
      </w:r>
      <w:r>
        <w:rPr>
          <w:rFonts w:eastAsia="Times New Roman" w:cs="Arial" w:ascii="Arial" w:hAnsi="Arial"/>
          <w:color w:val="C9211E"/>
          <w:sz w:val="24"/>
          <w:szCs w:val="24"/>
          <w:lang w:eastAsia="pl-PL"/>
        </w:rPr>
        <w:t xml:space="preserve">Burmistrz Miasta Gostynina </w:t>
      </w:r>
      <w:r>
        <w:rPr>
          <w:rFonts w:eastAsia="Times New Roman" w:cs="Arial" w:ascii="Arial" w:hAnsi="Arial"/>
          <w:sz w:val="24"/>
          <w:szCs w:val="24"/>
          <w:lang w:eastAsia="pl-PL"/>
        </w:rPr>
        <w:t>z siedzibą w Gostyninie, ul. Rynek 26;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- w sprawach przetwarzania danych osobowych Pani/Pana należy kontaktować się z Inspektorem Ochrony Danych, drogą elektroniczną na adres e-mail: </w:t>
      </w:r>
      <w:hyperlink r:id="rId2">
        <w:r>
          <w:rPr>
            <w:rStyle w:val="Czeinternetowe"/>
            <w:rFonts w:cs="Arial" w:ascii="Arial" w:hAnsi="Arial"/>
            <w:sz w:val="24"/>
            <w:szCs w:val="24"/>
          </w:rPr>
          <w:t>iod.umg@gostynin.pl</w:t>
        </w:r>
      </w:hyperlink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lub listownie na adres korespondencyjny: Urząd Miasta Gostynina, ul. Rynek 26, 09-500 Gostynin; 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Pani/Pana dane osobowe przetwarzane będą na podstawie art. 6 ust. 1</w:t>
      </w:r>
      <w:r>
        <w:rPr>
          <w:rFonts w:eastAsia="Times New Roman" w:cs="Arial" w:ascii="Arial" w:hAnsi="Arial"/>
          <w:color w:val="C9211E"/>
          <w:sz w:val="24"/>
          <w:szCs w:val="24"/>
          <w:lang w:eastAsia="pl-PL"/>
        </w:rPr>
        <w:t xml:space="preserve"> lit. a</w:t>
      </w:r>
      <w:r>
        <w:rPr>
          <w:rFonts w:eastAsia="Times New Roman" w:cs="Arial" w:ascii="Arial" w:hAnsi="Arial"/>
          <w:color w:val="C9211E"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color w:val="C9211E"/>
          <w:sz w:val="24"/>
          <w:szCs w:val="24"/>
          <w:lang w:eastAsia="pl-PL"/>
        </w:rPr>
        <w:t>RODO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w celu transmisji online przez kanał społecznościowy zajęć sportowych organizowanych w ramach projektu „Gostynińskie weekendy sportowe”;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Pani/Pana dane osobowe przetwarzane będą przez cały okres realizacji projektu do 31 czerwca 2021 r. w celach promocyjnych, reklamowych czy edukacyjnych Gminy Miasta Gostynina, a po zakończeniu realizacji ww. działań przechowywane będą w celu obowiązkowej archiwizacji dokumentacji przez czas określony w odrębnych przepisach;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w odniesieniu do Pani/Pana danych osobowych decyzje nie będą podejmowane w sposób zautomatyzowany, stosowanie do art. 22 RODO;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posiada Pani/Pan:</w:t>
      </w:r>
    </w:p>
    <w:p>
      <w:pPr>
        <w:pStyle w:val="Normal"/>
        <w:widowControl/>
        <w:bidi w:val="0"/>
        <w:spacing w:lineRule="auto" w:line="276" w:before="0" w:after="0"/>
        <w:ind w:left="567" w:right="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na podstawie art. 15 RODO prawo dostępu do danych osobowych Pani/Pana dotyczących;</w:t>
        <w:br/>
        <w:t>- na podstawie art. 16 RODO prawo do sprostowania Pani/Pana danych osobowych;</w:t>
      </w:r>
    </w:p>
    <w:p>
      <w:pPr>
        <w:pStyle w:val="Normal"/>
        <w:widowControl/>
        <w:bidi w:val="0"/>
        <w:spacing w:lineRule="auto" w:line="276" w:before="0" w:after="0"/>
        <w:ind w:left="567" w:right="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na podstawie art. 18 RODO prawo żądania od administratora ograniczenia przetwarzania danych osobowych z zastrzeżeniem przypadków, o których mowa w art. 18 ust. 2 RODO;</w:t>
      </w:r>
    </w:p>
    <w:p>
      <w:pPr>
        <w:pStyle w:val="Normal"/>
        <w:widowControl/>
        <w:bidi w:val="0"/>
        <w:spacing w:lineRule="auto" w:line="276" w:before="0" w:after="0"/>
        <w:ind w:left="567" w:right="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nie przysługuje Pani/Panu:</w:t>
      </w:r>
    </w:p>
    <w:p>
      <w:pPr>
        <w:pStyle w:val="Normal"/>
        <w:widowControl/>
        <w:bidi w:val="0"/>
        <w:spacing w:lineRule="auto" w:line="276" w:before="0" w:after="0"/>
        <w:ind w:left="567" w:right="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w związku z art. 17 ust. 3 lit. b, d lub e RODO prawo do usunięcia danych osobowych;</w:t>
      </w:r>
    </w:p>
    <w:p>
      <w:pPr>
        <w:pStyle w:val="Normal"/>
        <w:widowControl/>
        <w:bidi w:val="0"/>
        <w:spacing w:lineRule="auto" w:line="276" w:before="0" w:after="0"/>
        <w:ind w:left="567" w:right="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prawo do przenoszenia danych osobowych, o którym mowa w art. 20 RODO;</w:t>
      </w:r>
    </w:p>
    <w:p>
      <w:pPr>
        <w:pStyle w:val="Normal"/>
        <w:widowControl/>
        <w:bidi w:val="0"/>
        <w:spacing w:lineRule="auto" w:line="276" w:before="0" w:after="0"/>
        <w:ind w:left="567" w:right="0" w:hanging="0"/>
        <w:jc w:val="both"/>
        <w:rPr/>
      </w:pPr>
      <w:r>
        <w:rPr>
          <w:rFonts w:eastAsia="Times New Roman" w:cs="Arial" w:ascii="Arial" w:hAnsi="Arial"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RODO.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Podanie przez Panią/Pana danych osobowych oraz zgoda na ich przetwarzanie i rozpowszechnianie wizerunku jest dobrowolne, a w przypadku odmowy nie będzie możliwe wzięcie udziału w zajęciach sportowych.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</w:t>
      </w:r>
      <w:r>
        <w:rPr>
          <w:rFonts w:cs="Arial" w:ascii="Arial" w:hAnsi="Arial"/>
          <w:sz w:val="24"/>
          <w:szCs w:val="24"/>
        </w:rPr>
        <w:br/>
        <w:t>(data i podpis uczestnika)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50a5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8450f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umg@gostynin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LibreOffice/7.1.3.2$Windows_x86 LibreOffice_project/47f78053abe362b9384784d31a6e56f8511eb1c1</Application>
  <AppVersion>15.0000</AppVersion>
  <DocSecurity>0</DocSecurity>
  <Pages>2</Pages>
  <Words>665</Words>
  <Characters>3937</Characters>
  <CharactersWithSpaces>4582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2021-03-11T11:03:00Z</dcterms:created>
  <dc:creator>Lidia Florczak</dc:creator>
  <dc:description/>
  <dc:language>pl-PL</dc:language>
  <cp:lastModifiedBy/>
  <dcterms:modified xsi:type="dcterms:W3CDTF">2021-05-19T13:06:25Z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